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B7" w:rsidRPr="00620034" w:rsidRDefault="00620034" w:rsidP="00D133EC">
      <w:pPr>
        <w:jc w:val="center"/>
        <w:rPr>
          <w:b/>
          <w:sz w:val="28"/>
        </w:rPr>
      </w:pPr>
      <w:r w:rsidRPr="00620034">
        <w:rPr>
          <w:b/>
          <w:sz w:val="28"/>
        </w:rPr>
        <w:t>CAPACITANCIA</w:t>
      </w:r>
    </w:p>
    <w:p w:rsidR="00620034" w:rsidRDefault="00620034" w:rsidP="00D133EC">
      <w:pPr>
        <w:jc w:val="both"/>
      </w:pPr>
      <w:r w:rsidRPr="00620034">
        <w:rPr>
          <w:b/>
          <w:i/>
          <w:u w:val="single"/>
        </w:rPr>
        <w:t>CAPACITOR</w:t>
      </w:r>
      <w:r>
        <w:t>: Se le llama capacitor a cualquier dispositivo diseñado para almacenar carga eléctrica.</w:t>
      </w:r>
    </w:p>
    <w:p w:rsidR="00620034" w:rsidRDefault="00620034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620034" w:rsidRDefault="00620034" w:rsidP="00D133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C= capacitancia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  <m:r>
          <w:rPr>
            <w:rFonts w:ascii="Cambria Math" w:eastAsiaTheme="minorEastAsia" w:hAnsi="Cambria Math"/>
          </w:rPr>
          <m:t>=farad (F)</m:t>
        </m:r>
      </m:oMath>
    </w:p>
    <w:p w:rsidR="00620034" w:rsidRDefault="00620034" w:rsidP="00D133EC">
      <w:pPr>
        <w:jc w:val="both"/>
        <w:rPr>
          <w:rFonts w:eastAsiaTheme="minorEastAsia"/>
        </w:rPr>
      </w:pPr>
      <w:r>
        <w:rPr>
          <w:rFonts w:eastAsiaTheme="minorEastAsia"/>
        </w:rPr>
        <w:t>Q= carga (C) coulomb</w:t>
      </w:r>
    </w:p>
    <w:p w:rsidR="00620034" w:rsidRDefault="00620034" w:rsidP="00D133EC">
      <w:pPr>
        <w:jc w:val="both"/>
        <w:rPr>
          <w:rFonts w:eastAsiaTheme="minorEastAsia"/>
        </w:rPr>
      </w:pPr>
      <w:r>
        <w:rPr>
          <w:rFonts w:eastAsiaTheme="minorEastAsia"/>
        </w:rPr>
        <w:t>V= potencial (V) volts</w:t>
      </w:r>
    </w:p>
    <w:p w:rsidR="00620034" w:rsidRDefault="00620034" w:rsidP="00D133EC">
      <w:pPr>
        <w:jc w:val="both"/>
        <w:rPr>
          <w:rFonts w:eastAsiaTheme="minorEastAsia"/>
        </w:rPr>
      </w:pPr>
      <w:r>
        <w:rPr>
          <w:rFonts w:eastAsiaTheme="minorEastAsia"/>
        </w:rPr>
        <w:t>Si un conductor tiene una capacitancia de un farad, una transferencia de carga de un coulomb al conductor elevará su potencial en un volt.</w:t>
      </w:r>
    </w:p>
    <w:p w:rsidR="00620034" w:rsidRDefault="00620034" w:rsidP="00D133EC">
      <w:pPr>
        <w:jc w:val="both"/>
        <w:rPr>
          <w:rFonts w:eastAsiaTheme="minorEastAsia"/>
        </w:rPr>
      </w:pPr>
      <w:r w:rsidRPr="006510BC">
        <w:rPr>
          <w:rFonts w:eastAsiaTheme="minorEastAsia"/>
          <w:b/>
          <w:i/>
          <w:u w:val="single"/>
        </w:rPr>
        <w:t>La rigidez dieléctrica</w:t>
      </w:r>
      <w:r>
        <w:rPr>
          <w:rFonts w:eastAsiaTheme="minorEastAsia"/>
        </w:rPr>
        <w:t xml:space="preserve"> para cierto material es la intensidad del campo eléctrico para el cual el material deja de ser un aislador y se convierte en un conductor. (La cantidad de carga que puede colocarse en un conductor está limitada por la rigidez dieléctrica del medio circundante).</w:t>
      </w:r>
    </w:p>
    <w:p w:rsidR="00620034" w:rsidRDefault="00620034" w:rsidP="00D133EC">
      <w:pPr>
        <w:jc w:val="both"/>
      </w:pPr>
    </w:p>
    <w:p w:rsidR="002B6245" w:rsidRDefault="002B6245" w:rsidP="00D133EC">
      <w:pPr>
        <w:jc w:val="both"/>
      </w:pPr>
      <w:r w:rsidRPr="002B6245">
        <w:rPr>
          <w:b/>
          <w:i/>
          <w:u w:val="single"/>
        </w:rPr>
        <w:t>La capacitancia</w:t>
      </w:r>
      <w:r>
        <w:t xml:space="preserve"> depende del tamaño y forma del conductor </w:t>
      </w:r>
      <w:r w:rsidR="00D133EC">
        <w:t>así</w:t>
      </w:r>
      <w:r>
        <w:t xml:space="preserve"> como también de la naturaleza del medio circulante. El aire que rodea a un conductor es un aislador, en algunas ocasiones llamado dieléctrico.</w:t>
      </w:r>
    </w:p>
    <w:p w:rsidR="002B6245" w:rsidRDefault="002B6245" w:rsidP="00D133EC">
      <w:pPr>
        <w:jc w:val="both"/>
      </w:pPr>
      <w:r w:rsidRPr="002B6245">
        <w:rPr>
          <w:b/>
          <w:i/>
          <w:u w:val="single"/>
        </w:rPr>
        <w:t>El capacitor</w:t>
      </w:r>
      <w:r>
        <w:t xml:space="preserve"> consta de 2 conductores estrechamente espaciados que portan cargas iguales y de signos opuestos. El capacitor </w:t>
      </w:r>
      <w:r w:rsidR="008745B9">
        <w:t>más</w:t>
      </w:r>
      <w:r>
        <w:t xml:space="preserve"> simple es el capacitor de placas paralelas.</w:t>
      </w:r>
    </w:p>
    <w:p w:rsidR="002B6245" w:rsidRDefault="002B6245" w:rsidP="00D133EC">
      <w:pPr>
        <w:jc w:val="both"/>
      </w:pPr>
      <w:r w:rsidRPr="002B6245">
        <w:rPr>
          <w:b/>
          <w:i/>
          <w:u w:val="single"/>
        </w:rPr>
        <w:t>La capacitancia</w:t>
      </w:r>
      <w:r>
        <w:t xml:space="preserve"> entre 2 conductores que tienen cargas de igual magnitud y de signo contrario es la razón de la magnitud de la carga de uno u otro conductor con la </w:t>
      </w:r>
      <w:r w:rsidR="00D133EC">
        <w:t>diferencia</w:t>
      </w:r>
      <w:r>
        <w:t xml:space="preserve"> de potencial resultante entre ambos </w:t>
      </w:r>
      <w:r w:rsidR="00D133EC">
        <w:t>conductores</w:t>
      </w:r>
      <w:r>
        <w:t>.</w:t>
      </w:r>
    </w:p>
    <w:p w:rsidR="008745B9" w:rsidRDefault="008745B9" w:rsidP="00D133EC">
      <w:pPr>
        <w:jc w:val="both"/>
      </w:pPr>
      <w:r>
        <w:t>Se puede sospechar que la capacitancia de un capacitor dado será directamente proporcional al área de las placas e inversamente proporcional a su separación. La relación exacta puede determinarse cuando se considera la intensidad del campo eléctrico entre las placas del capacitor.</w:t>
      </w:r>
    </w:p>
    <w:p w:rsidR="008745B9" w:rsidRPr="008745B9" w:rsidRDefault="008745B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8745B9" w:rsidRPr="008745B9" w:rsidRDefault="008745B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:rsidR="008745B9" w:rsidRPr="008745B9" w:rsidRDefault="00A968A7" w:rsidP="00D133EC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:rsidR="008745B9" w:rsidRDefault="00A968A7" w:rsidP="00D133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V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</m:oMath>
      </m:oMathPara>
    </w:p>
    <w:p w:rsidR="00225DCE" w:rsidRDefault="00225DCE" w:rsidP="00D133EC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DONDE</w:t>
      </w:r>
    </w:p>
    <w:p w:rsidR="00225DCE" w:rsidRDefault="00225DCE" w:rsidP="00D133EC">
      <w:pPr>
        <w:jc w:val="both"/>
        <w:rPr>
          <w:rFonts w:eastAsiaTheme="minorEastAsia"/>
        </w:rPr>
      </w:pPr>
      <w:r>
        <w:rPr>
          <w:rFonts w:eastAsiaTheme="minorEastAsia"/>
        </w:rPr>
        <w:t>E=intensidad del campo eléctrico (V/m)</w:t>
      </w:r>
    </w:p>
    <w:p w:rsidR="00225DCE" w:rsidRDefault="00225DCE" w:rsidP="00D133EC">
      <w:pPr>
        <w:jc w:val="both"/>
        <w:rPr>
          <w:rFonts w:eastAsiaTheme="minorEastAsia"/>
        </w:rPr>
      </w:pPr>
      <w:r>
        <w:rPr>
          <w:rFonts w:eastAsiaTheme="minorEastAsia"/>
        </w:rPr>
        <w:t>V= diferencia de potencial entre las placas (V)</w:t>
      </w:r>
    </w:p>
    <w:p w:rsidR="00225DCE" w:rsidRDefault="00225DCE" w:rsidP="00D133EC">
      <w:pPr>
        <w:jc w:val="both"/>
        <w:rPr>
          <w:rFonts w:eastAsiaTheme="minorEastAsia"/>
        </w:rPr>
      </w:pPr>
      <w:r>
        <w:rPr>
          <w:rFonts w:eastAsiaTheme="minorEastAsia"/>
        </w:rPr>
        <w:t>d= separación entre las placas (m)</w:t>
      </w:r>
    </w:p>
    <w:p w:rsidR="00225DCE" w:rsidRDefault="00225DCE" w:rsidP="00D133EC">
      <w:pPr>
        <w:jc w:val="both"/>
        <w:rPr>
          <w:rFonts w:eastAsiaTheme="minorEastAsia"/>
        </w:rPr>
      </w:pPr>
      <w:r>
        <w:rPr>
          <w:rFonts w:eastAsiaTheme="minorEastAsia"/>
        </w:rPr>
        <w:t>Q= carga de cualquier placa</w:t>
      </w:r>
      <w:r w:rsidR="00E17CC2">
        <w:rPr>
          <w:rFonts w:eastAsiaTheme="minorEastAsia"/>
        </w:rPr>
        <w:t xml:space="preserve"> (C)</w:t>
      </w:r>
    </w:p>
    <w:p w:rsidR="00994D71" w:rsidRDefault="00994D71" w:rsidP="00D133EC">
      <w:pPr>
        <w:jc w:val="both"/>
        <w:rPr>
          <w:rFonts w:eastAsiaTheme="minorEastAsia"/>
        </w:rPr>
      </w:pPr>
      <w:r>
        <w:rPr>
          <w:rFonts w:eastAsiaTheme="minorEastAsia"/>
        </w:rPr>
        <w:t>A= área de una u otra placa</w:t>
      </w:r>
      <w:r w:rsidR="00E17CC2">
        <w:rPr>
          <w:rFonts w:eastAsiaTheme="minorEastAsia"/>
        </w:rPr>
        <w:t xml:space="preserve"> (m</w:t>
      </w:r>
      <w:r w:rsidR="00E17CC2" w:rsidRPr="00E17CC2">
        <w:rPr>
          <w:rFonts w:eastAsiaTheme="minorEastAsia"/>
          <w:vertAlign w:val="superscript"/>
        </w:rPr>
        <w:t>2</w:t>
      </w:r>
      <w:r w:rsidR="00E17CC2">
        <w:rPr>
          <w:rFonts w:eastAsiaTheme="minorEastAsia"/>
        </w:rPr>
        <w:t>)</w:t>
      </w:r>
    </w:p>
    <w:p w:rsidR="00994D71" w:rsidRDefault="00994D71" w:rsidP="00D133EC">
      <w:pPr>
        <w:jc w:val="both"/>
        <w:rPr>
          <w:rFonts w:eastAsiaTheme="minorEastAsia"/>
        </w:rPr>
      </w:pPr>
      <w:r>
        <w:rPr>
          <w:rFonts w:eastAsiaTheme="minorEastAsia"/>
        </w:rPr>
        <w:t>ε</w:t>
      </w:r>
      <w:r w:rsidRPr="00994D71">
        <w:rPr>
          <w:rFonts w:eastAsiaTheme="minorEastAsia"/>
          <w:vertAlign w:val="subscript"/>
        </w:rPr>
        <w:t>0</w:t>
      </w:r>
      <w:r>
        <w:rPr>
          <w:rFonts w:eastAsiaTheme="minorEastAsia"/>
        </w:rPr>
        <w:t>= permisividad del vacío (8.85x10</w:t>
      </w:r>
      <w:r w:rsidRPr="00994D71">
        <w:rPr>
          <w:rFonts w:eastAsiaTheme="minorEastAsia"/>
          <w:vertAlign w:val="superscript"/>
        </w:rPr>
        <w:t>-</w:t>
      </w:r>
      <w:r w:rsidR="00BE011D">
        <w:rPr>
          <w:rFonts w:eastAsiaTheme="minorEastAsia"/>
          <w:vertAlign w:val="superscript"/>
        </w:rPr>
        <w:t>1</w:t>
      </w:r>
      <w:r w:rsidRPr="00994D7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C</w:t>
      </w:r>
      <w:r w:rsidRPr="00994D7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/Nm</w:t>
      </w:r>
      <w:r w:rsidRPr="00994D7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</w:t>
      </w:r>
    </w:p>
    <w:p w:rsidR="00475596" w:rsidRDefault="00475596" w:rsidP="00D133EC">
      <w:pPr>
        <w:jc w:val="both"/>
        <w:rPr>
          <w:rFonts w:eastAsiaTheme="minorEastAsia"/>
        </w:rPr>
      </w:pPr>
      <w:r>
        <w:rPr>
          <w:rFonts w:eastAsiaTheme="minorEastAsia"/>
        </w:rPr>
        <w:t>Co= capacitancia al vacío.</w:t>
      </w:r>
      <w:r w:rsidR="00E17CC2">
        <w:rPr>
          <w:rFonts w:eastAsiaTheme="minorEastAsia"/>
        </w:rPr>
        <w:t>(F)</w:t>
      </w:r>
      <w:bookmarkStart w:id="0" w:name="_GoBack"/>
      <w:bookmarkEnd w:id="0"/>
    </w:p>
    <w:p w:rsidR="00225DCE" w:rsidRPr="00E053E9" w:rsidRDefault="00EC5F38" w:rsidP="00E053E9">
      <w:pPr>
        <w:pStyle w:val="Prrafodelista"/>
        <w:numPr>
          <w:ilvl w:val="0"/>
          <w:numId w:val="1"/>
        </w:numPr>
        <w:jc w:val="both"/>
        <w:rPr>
          <w:rFonts w:eastAsiaTheme="minorEastAsia"/>
          <w:b/>
        </w:rPr>
      </w:pPr>
      <w:r w:rsidRPr="00E053E9">
        <w:rPr>
          <w:rFonts w:eastAsiaTheme="minorEastAsia"/>
          <w:b/>
        </w:rPr>
        <w:t>El subíndice 0 se emplea para indicar que existe vacío entre las placas del capacitor.</w:t>
      </w:r>
    </w:p>
    <w:p w:rsidR="00EC5F38" w:rsidRDefault="00C966F3" w:rsidP="00D133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</w:t>
      </w:r>
      <w:r w:rsidRPr="00E053E9">
        <w:rPr>
          <w:rFonts w:eastAsiaTheme="minorEastAsia"/>
          <w:b/>
          <w:i/>
          <w:u w:val="single"/>
        </w:rPr>
        <w:t>constante dieléctrica K</w:t>
      </w:r>
      <w:r>
        <w:rPr>
          <w:rFonts w:eastAsiaTheme="minorEastAsia"/>
        </w:rPr>
        <w:t xml:space="preserve"> para un material particular se define como la razón de la capacitancia C de un capacitor con el material entre sus placas a la capacitancia Co en el vacío.</w:t>
      </w:r>
    </w:p>
    <w:p w:rsidR="00E053E9" w:rsidRPr="00E053E9" w:rsidRDefault="00E053E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Co</m:t>
              </m:r>
            </m:den>
          </m:f>
        </m:oMath>
      </m:oMathPara>
    </w:p>
    <w:p w:rsidR="00E053E9" w:rsidRPr="00E053E9" w:rsidRDefault="00E053E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Vo</m:t>
              </m:r>
            </m:num>
            <m:den>
              <m:r>
                <w:rPr>
                  <w:rFonts w:ascii="Cambria Math" w:eastAsiaTheme="minorEastAsia" w:hAnsi="Cambria Math"/>
                </w:rPr>
                <m:t>V</m:t>
              </m:r>
            </m:den>
          </m:f>
        </m:oMath>
      </m:oMathPara>
    </w:p>
    <w:p w:rsidR="00E053E9" w:rsidRPr="00E053E9" w:rsidRDefault="00E053E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Eo</m:t>
              </m:r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</m:oMath>
      </m:oMathPara>
    </w:p>
    <w:p w:rsidR="00E053E9" w:rsidRPr="00E053E9" w:rsidRDefault="00E053E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  <m:r>
            <w:rPr>
              <w:rFonts w:ascii="Cambria Math" w:eastAsiaTheme="minorEastAsia" w:hAnsi="Cambria Math"/>
            </w:rPr>
            <m:t xml:space="preserve"> →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E053E9" w:rsidRPr="00E053E9" w:rsidRDefault="00E053E9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ε=K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</m:oMath>
      </m:oMathPara>
    </w:p>
    <w:p w:rsidR="00E053E9" w:rsidRPr="00E053E9" w:rsidRDefault="00A968A7" w:rsidP="00D133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</m:sSub>
          <m:r>
            <w:rPr>
              <w:rFonts w:ascii="Cambria Math" w:eastAsiaTheme="minorEastAsia" w:hAnsi="Cambria Math"/>
            </w:rPr>
            <m:t>=8.85X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C966F3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DONDE: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K= contante dieléctrica.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ε= permisividad relativa o constante dieléctrica.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ε</w:t>
      </w:r>
      <w:r w:rsidRPr="00967478">
        <w:rPr>
          <w:rFonts w:eastAsiaTheme="minorEastAsia"/>
          <w:vertAlign w:val="subscript"/>
        </w:rPr>
        <w:t>o</w:t>
      </w:r>
      <w:r>
        <w:rPr>
          <w:rFonts w:eastAsiaTheme="minorEastAsia"/>
        </w:rPr>
        <w:t>= permisividad al vacío.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C= capacitancia con el dieléctrico.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Co= capacitancia al vacío o con aire.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Vo= diferencia de potencial en aire o vacío.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V= diferencia de potencial con el dieléctrico.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Eo= intensidad del campo eléctrico en aire o vacío.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E= intensidad del campo eléctrico con el dieléctrico.</w:t>
      </w:r>
    </w:p>
    <w:p w:rsidR="00967478" w:rsidRPr="003F0448" w:rsidRDefault="00967478" w:rsidP="003F0448">
      <w:pPr>
        <w:jc w:val="center"/>
        <w:rPr>
          <w:rFonts w:eastAsiaTheme="minorEastAsia"/>
          <w:b/>
          <w:sz w:val="28"/>
        </w:rPr>
      </w:pPr>
      <w:r w:rsidRPr="003F0448">
        <w:rPr>
          <w:rFonts w:eastAsiaTheme="minorEastAsia"/>
          <w:b/>
          <w:sz w:val="28"/>
        </w:rPr>
        <w:t>AGRUPAMIENTO DE CAPACITORES</w:t>
      </w:r>
    </w:p>
    <w:p w:rsidR="00967478" w:rsidRDefault="00967478" w:rsidP="003F0448">
      <w:pPr>
        <w:jc w:val="center"/>
        <w:rPr>
          <w:rFonts w:eastAsiaTheme="minorEastAsia"/>
          <w:b/>
          <w:sz w:val="24"/>
        </w:rPr>
      </w:pPr>
      <w:r w:rsidRPr="003F0448">
        <w:rPr>
          <w:rFonts w:eastAsiaTheme="minorEastAsia"/>
          <w:b/>
          <w:sz w:val="24"/>
        </w:rPr>
        <w:t>CAPACITORES EN SERIE</w:t>
      </w:r>
    </w:p>
    <w:p w:rsidR="00A613F2" w:rsidRPr="00A613F2" w:rsidRDefault="00A613F2" w:rsidP="00A613F2">
      <w:pPr>
        <w:rPr>
          <w:rFonts w:eastAsiaTheme="minorEastAsia"/>
        </w:rPr>
      </w:pPr>
      <w:r>
        <w:rPr>
          <w:rFonts w:eastAsiaTheme="minorEastAsia"/>
        </w:rPr>
        <w:t>Características de los capacitores conectados en serie:</w:t>
      </w:r>
    </w:p>
    <w:p w:rsidR="00967478" w:rsidRPr="00A613F2" w:rsidRDefault="00A968A7" w:rsidP="00D133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:rsidR="00A613F2" w:rsidRPr="00A613F2" w:rsidRDefault="00A968A7" w:rsidP="00D133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:rsidR="00A613F2" w:rsidRPr="00A613F2" w:rsidRDefault="00A968A7" w:rsidP="00D133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den>
              </m:f>
            </m:den>
          </m:f>
        </m:oMath>
      </m:oMathPara>
    </w:p>
    <w:p w:rsidR="00967478" w:rsidRDefault="00A613F2" w:rsidP="00D133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Las conexiones en serie quiere decir que va un capacitor de tras de otro. </w:t>
      </w:r>
    </w:p>
    <w:p w:rsidR="00FD556F" w:rsidRDefault="00FD556F" w:rsidP="00FD556F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es-MX"/>
        </w:rPr>
        <w:drawing>
          <wp:inline distT="0" distB="0" distL="0" distR="0">
            <wp:extent cx="4095750" cy="1739019"/>
            <wp:effectExtent l="19050" t="0" r="0" b="0"/>
            <wp:docPr id="3" name="2 Imagen" descr="capacitores SE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citores SERI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860" cy="173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DONDE: 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C= capacitancia en farads (F)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V= diferencia de potencial en volts (V)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Q= carga en coulombs (C)</w:t>
      </w:r>
    </w:p>
    <w:p w:rsidR="00967478" w:rsidRDefault="00967478" w:rsidP="00D133EC">
      <w:pPr>
        <w:jc w:val="both"/>
        <w:rPr>
          <w:rFonts w:eastAsiaTheme="minorEastAsia"/>
        </w:rPr>
      </w:pPr>
    </w:p>
    <w:p w:rsidR="00967478" w:rsidRPr="003F0448" w:rsidRDefault="00967478" w:rsidP="003F0448">
      <w:pPr>
        <w:jc w:val="center"/>
        <w:rPr>
          <w:rFonts w:eastAsiaTheme="minorEastAsia"/>
          <w:b/>
          <w:sz w:val="24"/>
        </w:rPr>
      </w:pPr>
      <w:r w:rsidRPr="003F0448">
        <w:rPr>
          <w:rFonts w:eastAsiaTheme="minorEastAsia"/>
          <w:b/>
          <w:sz w:val="24"/>
        </w:rPr>
        <w:t>CAPACITORES EN PARALELO</w:t>
      </w:r>
    </w:p>
    <w:p w:rsidR="00A613F2" w:rsidRPr="00A613F2" w:rsidRDefault="00A613F2" w:rsidP="00A613F2">
      <w:pPr>
        <w:rPr>
          <w:rFonts w:eastAsiaTheme="minorEastAsia"/>
        </w:rPr>
      </w:pPr>
      <w:r>
        <w:rPr>
          <w:rFonts w:eastAsiaTheme="minorEastAsia"/>
        </w:rPr>
        <w:t>Características de los capacitores conectados en serie:</w:t>
      </w:r>
    </w:p>
    <w:p w:rsidR="00A613F2" w:rsidRPr="00A613F2" w:rsidRDefault="00A968A7" w:rsidP="00A613F2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:rsidR="00A613F2" w:rsidRPr="00A613F2" w:rsidRDefault="00A968A7" w:rsidP="00A613F2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:rsidR="00A613F2" w:rsidRPr="00A613F2" w:rsidRDefault="00A968A7" w:rsidP="00A613F2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:rsidR="00A613F2" w:rsidRDefault="00A613F2" w:rsidP="00A613F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Las conexiones en paralelo quieren decir que los capacitores en su polo positivo, van conectados en una misma línea, dando una apariencia de maya. </w:t>
      </w:r>
    </w:p>
    <w:p w:rsidR="00967478" w:rsidRDefault="00FD556F" w:rsidP="00FD556F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es-MX"/>
        </w:rPr>
        <w:drawing>
          <wp:inline distT="0" distB="0" distL="0" distR="0">
            <wp:extent cx="4639214" cy="1812537"/>
            <wp:effectExtent l="19050" t="0" r="8986" b="0"/>
            <wp:docPr id="4" name="3 Imagen" descr="capacitores PARAL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citores PARALEL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487" cy="1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DONDE: 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C= capacitancia en farads (F)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V= diferencia de potencial en volts (V)</w:t>
      </w:r>
    </w:p>
    <w:p w:rsidR="003F0448" w:rsidRDefault="003F0448" w:rsidP="003F0448">
      <w:pPr>
        <w:jc w:val="both"/>
        <w:rPr>
          <w:rFonts w:eastAsiaTheme="minorEastAsia"/>
        </w:rPr>
      </w:pPr>
      <w:r>
        <w:rPr>
          <w:rFonts w:eastAsiaTheme="minorEastAsia"/>
        </w:rPr>
        <w:t>Q= carga en coulombs (C)</w:t>
      </w:r>
    </w:p>
    <w:p w:rsidR="00967478" w:rsidRDefault="00967478" w:rsidP="00D133EC">
      <w:pPr>
        <w:jc w:val="both"/>
        <w:rPr>
          <w:rFonts w:eastAsiaTheme="minorEastAsia"/>
        </w:rPr>
      </w:pPr>
    </w:p>
    <w:p w:rsidR="00967478" w:rsidRPr="003F0448" w:rsidRDefault="00967478" w:rsidP="003F0448">
      <w:pPr>
        <w:jc w:val="center"/>
        <w:rPr>
          <w:rFonts w:eastAsiaTheme="minorEastAsia"/>
          <w:b/>
          <w:sz w:val="24"/>
        </w:rPr>
      </w:pPr>
      <w:r w:rsidRPr="003F0448">
        <w:rPr>
          <w:rFonts w:eastAsiaTheme="minorEastAsia"/>
          <w:b/>
          <w:sz w:val="24"/>
        </w:rPr>
        <w:t>CAPACITORES MIXTOS</w:t>
      </w:r>
    </w:p>
    <w:p w:rsidR="00967478" w:rsidRDefault="00292717" w:rsidP="00D133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Esta conexión es una combinación de las 2 anteriores. Debemos simplificar los circuitos hasta lo </w:t>
      </w:r>
      <w:r w:rsidR="00677464">
        <w:rPr>
          <w:rFonts w:eastAsiaTheme="minorEastAsia"/>
        </w:rPr>
        <w:t>más</w:t>
      </w:r>
      <w:r>
        <w:rPr>
          <w:rFonts w:eastAsiaTheme="minorEastAsia"/>
        </w:rPr>
        <w:t xml:space="preserve"> simple que se pueda.</w:t>
      </w:r>
    </w:p>
    <w:p w:rsidR="00967478" w:rsidRDefault="001A6B38" w:rsidP="00F24377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es-MX"/>
        </w:rPr>
        <w:drawing>
          <wp:inline distT="0" distB="0" distL="0" distR="0">
            <wp:extent cx="3164097" cy="2551939"/>
            <wp:effectExtent l="19050" t="0" r="0" b="0"/>
            <wp:docPr id="5" name="4 Imagen" descr="capacitores MI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citores MIXT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43" cy="255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377" w:rsidRDefault="00F24377" w:rsidP="003F0448">
      <w:pPr>
        <w:jc w:val="center"/>
        <w:rPr>
          <w:rFonts w:eastAsiaTheme="minorEastAsia"/>
          <w:b/>
          <w:sz w:val="24"/>
        </w:rPr>
      </w:pPr>
    </w:p>
    <w:p w:rsidR="00967478" w:rsidRPr="003F0448" w:rsidRDefault="00967478" w:rsidP="003F0448">
      <w:pPr>
        <w:jc w:val="center"/>
        <w:rPr>
          <w:rFonts w:eastAsiaTheme="minorEastAsia"/>
          <w:b/>
          <w:sz w:val="24"/>
        </w:rPr>
      </w:pPr>
      <w:r w:rsidRPr="003F0448">
        <w:rPr>
          <w:rFonts w:eastAsiaTheme="minorEastAsia"/>
          <w:b/>
          <w:sz w:val="24"/>
        </w:rPr>
        <w:lastRenderedPageBreak/>
        <w:t>ENERGIA POTENCIAL ALMACENADA EN UN CAPACITOR</w:t>
      </w:r>
    </w:p>
    <w:p w:rsidR="00967478" w:rsidRDefault="004E2900" w:rsidP="00D133EC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E.P=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QV=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2C</m:t>
              </m:r>
            </m:den>
          </m:f>
        </m:oMath>
      </m:oMathPara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DONDE: 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C= capacitancia en farads (F)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V= diferencia de potencial en volts (V)</w:t>
      </w:r>
    </w:p>
    <w:p w:rsidR="00967478" w:rsidRDefault="0096747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Q= carga en coulombs (C)</w:t>
      </w:r>
    </w:p>
    <w:p w:rsidR="00967478" w:rsidRPr="008745B9" w:rsidRDefault="003F0448" w:rsidP="00D133EC">
      <w:pPr>
        <w:jc w:val="both"/>
        <w:rPr>
          <w:rFonts w:eastAsiaTheme="minorEastAsia"/>
        </w:rPr>
      </w:pPr>
      <w:r>
        <w:rPr>
          <w:rFonts w:eastAsiaTheme="minorEastAsia"/>
        </w:rPr>
        <w:t>EP= energía potencial en jouls (J)</w:t>
      </w:r>
    </w:p>
    <w:sectPr w:rsidR="00967478" w:rsidRPr="008745B9" w:rsidSect="00C16AB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A7" w:rsidRDefault="00A968A7" w:rsidP="004D1D96">
      <w:pPr>
        <w:spacing w:after="0" w:line="240" w:lineRule="auto"/>
      </w:pPr>
      <w:r>
        <w:separator/>
      </w:r>
    </w:p>
  </w:endnote>
  <w:endnote w:type="continuationSeparator" w:id="0">
    <w:p w:rsidR="00A968A7" w:rsidRDefault="00A968A7" w:rsidP="004D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96" w:rsidRDefault="004D1D96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SEGUNDO PARCIAL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A968A7">
      <w:fldChar w:fldCharType="begin"/>
    </w:r>
    <w:r w:rsidR="00A968A7">
      <w:instrText xml:space="preserve"> PAGE   \* MERGEFORMAT </w:instrText>
    </w:r>
    <w:r w:rsidR="00A968A7">
      <w:fldChar w:fldCharType="separate"/>
    </w:r>
    <w:r w:rsidR="00E17CC2" w:rsidRPr="00E17CC2">
      <w:rPr>
        <w:rFonts w:asciiTheme="majorHAnsi" w:hAnsiTheme="majorHAnsi"/>
        <w:noProof/>
      </w:rPr>
      <w:t>5</w:t>
    </w:r>
    <w:r w:rsidR="00A968A7">
      <w:rPr>
        <w:rFonts w:asciiTheme="majorHAnsi" w:hAnsiTheme="majorHAnsi"/>
        <w:noProof/>
      </w:rPr>
      <w:fldChar w:fldCharType="end"/>
    </w:r>
  </w:p>
  <w:p w:rsidR="004D1D96" w:rsidRDefault="004D1D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A7" w:rsidRDefault="00A968A7" w:rsidP="004D1D96">
      <w:pPr>
        <w:spacing w:after="0" w:line="240" w:lineRule="auto"/>
      </w:pPr>
      <w:r>
        <w:separator/>
      </w:r>
    </w:p>
  </w:footnote>
  <w:footnote w:type="continuationSeparator" w:id="0">
    <w:p w:rsidR="00A968A7" w:rsidRDefault="00A968A7" w:rsidP="004D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48"/>
      <w:gridCol w:w="2720"/>
    </w:tblGrid>
    <w:tr w:rsidR="006843A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843A8" w:rsidRDefault="006843A8" w:rsidP="006843A8">
          <w:pPr>
            <w:pStyle w:val="Encabezado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6843A8">
            <w:rPr>
              <w:b/>
              <w:bCs/>
              <w:caps/>
              <w:color w:val="808080" w:themeColor="background1" w:themeShade="80"/>
            </w:rPr>
            <w:t>CAPACITANCIA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843A8" w:rsidRDefault="006843A8" w:rsidP="006843A8">
          <w:pPr>
            <w:pStyle w:val="Encabezado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  <w:lang w:val="es-ES"/>
            </w:rPr>
            <w:t>FISICA III</w:t>
          </w:r>
        </w:p>
      </w:tc>
    </w:tr>
  </w:tbl>
  <w:p w:rsidR="004D1D96" w:rsidRDefault="004D1D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0EC1"/>
    <w:multiLevelType w:val="hybridMultilevel"/>
    <w:tmpl w:val="8C96F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034"/>
    <w:rsid w:val="000E467D"/>
    <w:rsid w:val="00126D06"/>
    <w:rsid w:val="001A6B38"/>
    <w:rsid w:val="00225DCE"/>
    <w:rsid w:val="00292717"/>
    <w:rsid w:val="002B6245"/>
    <w:rsid w:val="003F0448"/>
    <w:rsid w:val="00475596"/>
    <w:rsid w:val="004D1D96"/>
    <w:rsid w:val="004E2900"/>
    <w:rsid w:val="005A0F8B"/>
    <w:rsid w:val="00620034"/>
    <w:rsid w:val="006510BC"/>
    <w:rsid w:val="00677464"/>
    <w:rsid w:val="006843A8"/>
    <w:rsid w:val="006D2A41"/>
    <w:rsid w:val="008745B9"/>
    <w:rsid w:val="00967478"/>
    <w:rsid w:val="00994D71"/>
    <w:rsid w:val="00A613F2"/>
    <w:rsid w:val="00A968A7"/>
    <w:rsid w:val="00AA774B"/>
    <w:rsid w:val="00BE011D"/>
    <w:rsid w:val="00C16AB7"/>
    <w:rsid w:val="00C966F3"/>
    <w:rsid w:val="00D133EC"/>
    <w:rsid w:val="00E053E9"/>
    <w:rsid w:val="00E17CC2"/>
    <w:rsid w:val="00EB04AC"/>
    <w:rsid w:val="00EC5F38"/>
    <w:rsid w:val="00F24377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22934-0C9A-4D14-8A81-EAD3FF95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003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53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D96"/>
  </w:style>
  <w:style w:type="paragraph" w:styleId="Piedepgina">
    <w:name w:val="footer"/>
    <w:basedOn w:val="Normal"/>
    <w:link w:val="PiedepginaCar"/>
    <w:uiPriority w:val="99"/>
    <w:unhideWhenUsed/>
    <w:rsid w:val="004D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2010-10-17T00:00:00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CAPACITANCIA</dc:title>
  <dc:subject>SEGUNDO PARCIAL</dc:subject>
  <dc:creator>Violeta Varela Villagómez</dc:creator>
  <cp:keywords/>
  <dc:description/>
  <cp:lastModifiedBy>VIOLETA</cp:lastModifiedBy>
  <cp:revision>23</cp:revision>
  <dcterms:created xsi:type="dcterms:W3CDTF">2010-10-06T23:16:00Z</dcterms:created>
  <dcterms:modified xsi:type="dcterms:W3CDTF">2015-11-03T14:35:00Z</dcterms:modified>
  <cp:category>FISICA III</cp:category>
</cp:coreProperties>
</file>